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B4B" w:rsidRPr="0011584A" w:rsidRDefault="00E25B4B" w:rsidP="00E25B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1584A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E25B4B" w:rsidRPr="0011584A" w:rsidRDefault="00E25B4B" w:rsidP="000A68B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НИЖНЕКАМСКА</w:t>
      </w:r>
      <w:r w:rsidRPr="0011584A">
        <w:rPr>
          <w:rFonts w:ascii="Times New Roman" w:hAnsi="Times New Roman"/>
          <w:b/>
          <w:sz w:val="28"/>
          <w:szCs w:val="28"/>
        </w:rPr>
        <w:t xml:space="preserve"> РЕСПУБЛИКИ ТАТАРСТАН</w:t>
      </w:r>
    </w:p>
    <w:p w:rsidR="00E25B4B" w:rsidRPr="0011584A" w:rsidRDefault="00E25B4B" w:rsidP="00E25B4B">
      <w:pPr>
        <w:pBdr>
          <w:top w:val="double" w:sz="4" w:space="1" w:color="auto"/>
        </w:pBd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11584A">
        <w:rPr>
          <w:rFonts w:ascii="Times New Roman" w:hAnsi="Times New Roman"/>
          <w:b/>
          <w:sz w:val="28"/>
          <w:szCs w:val="28"/>
        </w:rPr>
        <w:t xml:space="preserve">пр. Строителей, д. 12, </w:t>
      </w:r>
      <w:proofErr w:type="spellStart"/>
      <w:r w:rsidRPr="0011584A">
        <w:rPr>
          <w:rFonts w:ascii="Times New Roman" w:hAnsi="Times New Roman"/>
          <w:b/>
          <w:sz w:val="28"/>
          <w:szCs w:val="28"/>
        </w:rPr>
        <w:t>каб</w:t>
      </w:r>
      <w:proofErr w:type="spellEnd"/>
      <w:r w:rsidRPr="0011584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127</w:t>
      </w:r>
      <w:r w:rsidRPr="0011584A">
        <w:rPr>
          <w:rFonts w:ascii="Times New Roman" w:hAnsi="Times New Roman"/>
          <w:b/>
          <w:sz w:val="28"/>
          <w:szCs w:val="28"/>
        </w:rPr>
        <w:t>, г.  Нижнекамск, РТ, 423570</w:t>
      </w:r>
    </w:p>
    <w:p w:rsidR="00E25B4B" w:rsidRPr="00411D33" w:rsidRDefault="00E25B4B" w:rsidP="00E25B4B">
      <w:pPr>
        <w:pBdr>
          <w:top w:val="double" w:sz="4" w:space="1" w:color="auto"/>
        </w:pBd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t>тел</w:t>
      </w:r>
      <w:r w:rsidRPr="00411D33">
        <w:rPr>
          <w:rFonts w:ascii="Times New Roman" w:hAnsi="Times New Roman"/>
          <w:b/>
          <w:sz w:val="28"/>
          <w:szCs w:val="28"/>
          <w:lang w:val="en-US"/>
        </w:rPr>
        <w:t xml:space="preserve">: 8(8555) 42-49-31 , </w:t>
      </w:r>
      <w:r w:rsidRPr="0011584A">
        <w:rPr>
          <w:rFonts w:ascii="Times New Roman" w:hAnsi="Times New Roman"/>
          <w:sz w:val="28"/>
          <w:szCs w:val="28"/>
          <w:lang w:val="en-US"/>
        </w:rPr>
        <w:t>E</w:t>
      </w:r>
      <w:r w:rsidRPr="00411D33">
        <w:rPr>
          <w:rFonts w:ascii="Times New Roman" w:hAnsi="Times New Roman"/>
          <w:sz w:val="28"/>
          <w:szCs w:val="28"/>
          <w:lang w:val="en-US"/>
        </w:rPr>
        <w:t>-</w:t>
      </w:r>
      <w:r w:rsidRPr="0011584A">
        <w:rPr>
          <w:rFonts w:ascii="Times New Roman" w:hAnsi="Times New Roman"/>
          <w:sz w:val="28"/>
          <w:szCs w:val="28"/>
          <w:lang w:val="en-US"/>
        </w:rPr>
        <w:t>mail</w:t>
      </w:r>
      <w:r w:rsidRPr="00411D33">
        <w:rPr>
          <w:rFonts w:ascii="Times New Roman" w:hAnsi="Times New Roman"/>
          <w:sz w:val="28"/>
          <w:szCs w:val="28"/>
          <w:lang w:val="en-US"/>
        </w:rPr>
        <w:t xml:space="preserve">: </w:t>
      </w:r>
      <w:r w:rsidRPr="00411D33">
        <w:rPr>
          <w:rFonts w:ascii="Times New Roman" w:hAnsi="Times New Roman"/>
          <w:b/>
          <w:sz w:val="28"/>
          <w:szCs w:val="28"/>
          <w:lang w:val="en-US"/>
        </w:rPr>
        <w:t>16</w:t>
      </w:r>
      <w:r>
        <w:rPr>
          <w:rFonts w:ascii="Times New Roman" w:hAnsi="Times New Roman"/>
          <w:b/>
          <w:sz w:val="28"/>
          <w:szCs w:val="28"/>
        </w:rPr>
        <w:t>Т</w:t>
      </w:r>
      <w:r w:rsidRPr="00411D33">
        <w:rPr>
          <w:rFonts w:ascii="Times New Roman" w:hAnsi="Times New Roman"/>
          <w:b/>
          <w:sz w:val="28"/>
          <w:szCs w:val="28"/>
          <w:lang w:val="en-US"/>
        </w:rPr>
        <w:t>.038@</w:t>
      </w:r>
      <w:r>
        <w:rPr>
          <w:rFonts w:ascii="Times New Roman" w:hAnsi="Times New Roman"/>
          <w:b/>
          <w:sz w:val="28"/>
          <w:szCs w:val="28"/>
          <w:lang w:val="en-US"/>
        </w:rPr>
        <w:t>tatar</w:t>
      </w:r>
      <w:r w:rsidRPr="00411D33">
        <w:rPr>
          <w:rFonts w:ascii="Times New Roman" w:hAnsi="Times New Roman"/>
          <w:b/>
          <w:sz w:val="28"/>
          <w:szCs w:val="28"/>
          <w:lang w:val="en-US"/>
        </w:rPr>
        <w:t>.</w:t>
      </w:r>
      <w:r w:rsidRPr="0011584A">
        <w:rPr>
          <w:rFonts w:ascii="Times New Roman" w:hAnsi="Times New Roman"/>
          <w:b/>
          <w:sz w:val="28"/>
          <w:szCs w:val="28"/>
          <w:lang w:val="en-US"/>
        </w:rPr>
        <w:t>ru</w:t>
      </w:r>
    </w:p>
    <w:p w:rsidR="004A1D66" w:rsidRPr="00411D33" w:rsidRDefault="00E25B4B" w:rsidP="00C51255">
      <w:pPr>
        <w:rPr>
          <w:lang w:val="en-US"/>
        </w:rPr>
      </w:pPr>
      <w:r w:rsidRPr="00411D33">
        <w:rPr>
          <w:lang w:val="en-US"/>
        </w:rPr>
        <w:tab/>
      </w:r>
      <w:r w:rsidRPr="00411D33">
        <w:rPr>
          <w:lang w:val="en-US"/>
        </w:rPr>
        <w:tab/>
      </w:r>
      <w:r w:rsidRPr="00411D33">
        <w:rPr>
          <w:lang w:val="en-US"/>
        </w:rPr>
        <w:tab/>
      </w:r>
      <w:r w:rsidRPr="00411D33">
        <w:rPr>
          <w:lang w:val="en-US"/>
        </w:rPr>
        <w:tab/>
      </w:r>
      <w:r w:rsidRPr="00411D33">
        <w:rPr>
          <w:lang w:val="en-US"/>
        </w:rPr>
        <w:tab/>
      </w:r>
    </w:p>
    <w:p w:rsidR="00E25B4B" w:rsidRPr="00B234C6" w:rsidRDefault="00E25B4B" w:rsidP="00E25B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34C6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E25B4B" w:rsidRPr="00900C34" w:rsidRDefault="00585666" w:rsidP="00C512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900C34" w:rsidRPr="00900C34">
        <w:rPr>
          <w:rFonts w:ascii="Times New Roman" w:hAnsi="Times New Roman" w:cs="Times New Roman"/>
          <w:sz w:val="24"/>
          <w:szCs w:val="24"/>
        </w:rPr>
        <w:t>.</w:t>
      </w:r>
      <w:r w:rsidR="007D16D8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6</w:t>
      </w:r>
      <w:r w:rsidR="007D16D8">
        <w:rPr>
          <w:rFonts w:ascii="Times New Roman" w:hAnsi="Times New Roman" w:cs="Times New Roman"/>
          <w:sz w:val="24"/>
          <w:szCs w:val="24"/>
        </w:rPr>
        <w:t>.</w:t>
      </w:r>
      <w:r w:rsidR="00900C34" w:rsidRPr="00900C34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20</w:t>
      </w:r>
      <w:r w:rsidR="00900C34" w:rsidRPr="00900C34">
        <w:rPr>
          <w:rFonts w:ascii="Times New Roman" w:hAnsi="Times New Roman" w:cs="Times New Roman"/>
          <w:sz w:val="24"/>
          <w:szCs w:val="24"/>
        </w:rPr>
        <w:t>г</w:t>
      </w:r>
      <w:r w:rsidR="00E25B4B" w:rsidRPr="00900C34">
        <w:rPr>
          <w:rFonts w:ascii="Times New Roman" w:hAnsi="Times New Roman" w:cs="Times New Roman"/>
          <w:sz w:val="24"/>
          <w:szCs w:val="24"/>
        </w:rPr>
        <w:t>.</w:t>
      </w:r>
      <w:r w:rsidR="00E25B4B" w:rsidRPr="00900C34">
        <w:rPr>
          <w:rFonts w:ascii="Times New Roman" w:hAnsi="Times New Roman" w:cs="Times New Roman"/>
          <w:sz w:val="24"/>
          <w:szCs w:val="24"/>
        </w:rPr>
        <w:tab/>
      </w:r>
      <w:r w:rsidR="00E25B4B" w:rsidRPr="00900C34">
        <w:rPr>
          <w:rFonts w:ascii="Times New Roman" w:hAnsi="Times New Roman" w:cs="Times New Roman"/>
          <w:sz w:val="24"/>
          <w:szCs w:val="24"/>
        </w:rPr>
        <w:tab/>
      </w:r>
      <w:r w:rsidR="00E25B4B" w:rsidRPr="00900C34">
        <w:rPr>
          <w:rFonts w:ascii="Times New Roman" w:hAnsi="Times New Roman" w:cs="Times New Roman"/>
          <w:sz w:val="24"/>
          <w:szCs w:val="24"/>
        </w:rPr>
        <w:tab/>
      </w:r>
      <w:r w:rsidR="00E25B4B" w:rsidRPr="00900C34">
        <w:rPr>
          <w:rFonts w:ascii="Times New Roman" w:hAnsi="Times New Roman" w:cs="Times New Roman"/>
          <w:sz w:val="24"/>
          <w:szCs w:val="24"/>
        </w:rPr>
        <w:tab/>
      </w:r>
      <w:r w:rsidR="00E25B4B" w:rsidRPr="00900C34">
        <w:rPr>
          <w:rFonts w:ascii="Times New Roman" w:hAnsi="Times New Roman" w:cs="Times New Roman"/>
          <w:sz w:val="24"/>
          <w:szCs w:val="24"/>
        </w:rPr>
        <w:tab/>
      </w:r>
      <w:r w:rsidR="00E25B4B" w:rsidRPr="00900C34">
        <w:rPr>
          <w:rFonts w:ascii="Times New Roman" w:hAnsi="Times New Roman" w:cs="Times New Roman"/>
          <w:sz w:val="24"/>
          <w:szCs w:val="24"/>
        </w:rPr>
        <w:tab/>
      </w:r>
      <w:r w:rsidR="00E25B4B" w:rsidRPr="00900C34">
        <w:rPr>
          <w:rFonts w:ascii="Times New Roman" w:hAnsi="Times New Roman" w:cs="Times New Roman"/>
          <w:sz w:val="24"/>
          <w:szCs w:val="24"/>
        </w:rPr>
        <w:tab/>
      </w:r>
      <w:r w:rsidR="00E25B4B" w:rsidRPr="00900C34">
        <w:rPr>
          <w:rFonts w:ascii="Times New Roman" w:hAnsi="Times New Roman" w:cs="Times New Roman"/>
          <w:sz w:val="24"/>
          <w:szCs w:val="24"/>
        </w:rPr>
        <w:tab/>
      </w:r>
      <w:r w:rsidR="00E25B4B" w:rsidRPr="00900C34">
        <w:rPr>
          <w:rFonts w:ascii="Times New Roman" w:hAnsi="Times New Roman" w:cs="Times New Roman"/>
          <w:sz w:val="24"/>
          <w:szCs w:val="24"/>
        </w:rPr>
        <w:tab/>
      </w:r>
      <w:r w:rsidR="00E25B4B" w:rsidRPr="00900C34">
        <w:rPr>
          <w:rFonts w:ascii="Times New Roman" w:hAnsi="Times New Roman" w:cs="Times New Roman"/>
          <w:sz w:val="24"/>
          <w:szCs w:val="24"/>
        </w:rPr>
        <w:tab/>
      </w:r>
      <w:r w:rsidR="00E25B4B" w:rsidRPr="00900C34">
        <w:rPr>
          <w:rFonts w:ascii="Times New Roman" w:hAnsi="Times New Roman" w:cs="Times New Roman"/>
          <w:sz w:val="24"/>
          <w:szCs w:val="24"/>
        </w:rPr>
        <w:tab/>
        <w:t>№</w:t>
      </w:r>
      <w:r>
        <w:rPr>
          <w:rFonts w:ascii="Times New Roman" w:hAnsi="Times New Roman" w:cs="Times New Roman"/>
          <w:sz w:val="24"/>
          <w:szCs w:val="24"/>
        </w:rPr>
        <w:t>15/</w:t>
      </w:r>
      <w:r w:rsidR="00B52818">
        <w:rPr>
          <w:rFonts w:ascii="Times New Roman" w:hAnsi="Times New Roman" w:cs="Times New Roman"/>
          <w:sz w:val="24"/>
          <w:szCs w:val="24"/>
        </w:rPr>
        <w:t>4</w:t>
      </w:r>
    </w:p>
    <w:p w:rsidR="00585666" w:rsidRPr="00585666" w:rsidRDefault="00585666" w:rsidP="005856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5666">
        <w:rPr>
          <w:rFonts w:ascii="Times New Roman" w:eastAsia="Times New Roman" w:hAnsi="Times New Roman" w:cs="Times New Roman"/>
          <w:b/>
          <w:sz w:val="28"/>
          <w:szCs w:val="28"/>
        </w:rPr>
        <w:t>О количестве переносных ящиков для проведения голосования</w:t>
      </w:r>
    </w:p>
    <w:p w:rsidR="00585666" w:rsidRPr="00585666" w:rsidRDefault="00585666" w:rsidP="005856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5666">
        <w:rPr>
          <w:rFonts w:ascii="Times New Roman" w:eastAsia="Times New Roman" w:hAnsi="Times New Roman" w:cs="Times New Roman"/>
          <w:b/>
          <w:sz w:val="28"/>
          <w:szCs w:val="28"/>
        </w:rPr>
        <w:t>вне помещения для голосования</w:t>
      </w:r>
    </w:p>
    <w:p w:rsidR="00585666" w:rsidRPr="00585666" w:rsidRDefault="00585666" w:rsidP="005856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85666" w:rsidRPr="00585666" w:rsidRDefault="00585666" w:rsidP="005856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5666">
        <w:rPr>
          <w:rFonts w:ascii="Times New Roman" w:eastAsia="Times New Roman" w:hAnsi="Times New Roman" w:cs="Times New Roman"/>
          <w:sz w:val="28"/>
          <w:szCs w:val="28"/>
        </w:rPr>
        <w:tab/>
      </w:r>
      <w:proofErr w:type="gramStart"/>
      <w:r w:rsidRPr="00585666">
        <w:rPr>
          <w:rFonts w:ascii="Liberation Serif" w:eastAsia="Times New Roman" w:hAnsi="Liberation Serif" w:cs="Times New Roman"/>
          <w:sz w:val="28"/>
          <w:szCs w:val="28"/>
        </w:rPr>
        <w:t xml:space="preserve">Руководствуясь пунктом 6.6 Порядка общероссийского голосования по 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20 марта 2020 г. № 244/1804-7 </w:t>
      </w:r>
      <w:bookmarkStart w:id="0" w:name="_GoBack"/>
      <w:bookmarkEnd w:id="0"/>
      <w:proofErr w:type="gramEnd"/>
      <w:r w:rsidRPr="0058566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города Нижнекамска</w:t>
      </w:r>
      <w:r w:rsidRPr="00585666">
        <w:rPr>
          <w:rFonts w:ascii="Times New Roman" w:eastAsia="Times New Roman" w:hAnsi="Times New Roman" w:cs="Times New Roman"/>
          <w:sz w:val="28"/>
          <w:szCs w:val="28"/>
        </w:rPr>
        <w:t xml:space="preserve"> Республики Татарстан </w:t>
      </w:r>
      <w:r w:rsidRPr="00585666">
        <w:rPr>
          <w:rFonts w:ascii="Times New Roman" w:eastAsia="Times New Roman" w:hAnsi="Times New Roman" w:cs="Times New Roman"/>
          <w:b/>
          <w:sz w:val="28"/>
          <w:szCs w:val="28"/>
        </w:rPr>
        <w:t>решила:</w:t>
      </w:r>
    </w:p>
    <w:p w:rsidR="00585666" w:rsidRPr="00585666" w:rsidRDefault="00585666" w:rsidP="005856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5666">
        <w:rPr>
          <w:rFonts w:ascii="Times New Roman" w:eastAsia="Times New Roman" w:hAnsi="Times New Roman" w:cs="Times New Roman"/>
          <w:sz w:val="28"/>
          <w:szCs w:val="28"/>
        </w:rPr>
        <w:t>1.Определить для</w:t>
      </w:r>
      <w:r w:rsidRPr="0058566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585666">
        <w:rPr>
          <w:rFonts w:ascii="Times New Roman" w:eastAsia="Times New Roman" w:hAnsi="Times New Roman" w:cs="Times New Roman"/>
          <w:sz w:val="28"/>
          <w:szCs w:val="28"/>
        </w:rPr>
        <w:t xml:space="preserve">проведения участковыми избирательными комиссиями голосования вне помещения для голосования на </w:t>
      </w:r>
      <w:r w:rsidRPr="00585666">
        <w:rPr>
          <w:rFonts w:ascii="Liberation Serif" w:eastAsia="Times New Roman" w:hAnsi="Liberation Serif" w:cs="Liberation Serif"/>
          <w:sz w:val="28"/>
          <w:szCs w:val="28"/>
        </w:rPr>
        <w:t>общероссийском голосовании по вопросу одобрения изменений в Конституцию Российской Федерации</w:t>
      </w:r>
      <w:r w:rsidRPr="00585666">
        <w:rPr>
          <w:rFonts w:ascii="Times New Roman" w:eastAsia="Times New Roman" w:hAnsi="Times New Roman" w:cs="Times New Roman"/>
          <w:sz w:val="28"/>
          <w:szCs w:val="28"/>
        </w:rPr>
        <w:t xml:space="preserve"> количество переносных ящиков для голосования, согласно приложению.</w:t>
      </w:r>
    </w:p>
    <w:p w:rsidR="00900C34" w:rsidRDefault="00585666" w:rsidP="00585666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5666">
        <w:rPr>
          <w:rFonts w:ascii="Times New Roman" w:eastAsia="Times New Roman" w:hAnsi="Times New Roman" w:cs="Times New Roman"/>
          <w:sz w:val="28"/>
          <w:szCs w:val="28"/>
        </w:rPr>
        <w:t xml:space="preserve">2. Направить настоящее решение в участковые избирательные комиссии № </w:t>
      </w:r>
      <w:r>
        <w:rPr>
          <w:rFonts w:ascii="Times New Roman" w:eastAsia="Times New Roman" w:hAnsi="Times New Roman" w:cs="Times New Roman"/>
          <w:sz w:val="28"/>
          <w:szCs w:val="28"/>
        </w:rPr>
        <w:t>2183 – 2262,</w:t>
      </w:r>
      <w:r w:rsidRPr="00585666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</w:rPr>
        <w:t>2823, №2834</w:t>
      </w:r>
      <w:r w:rsidRPr="0058566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B467F" w:rsidRDefault="009B467F" w:rsidP="00585666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B467F" w:rsidRDefault="009B467F" w:rsidP="00585666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B467F" w:rsidRDefault="009B467F" w:rsidP="00585666">
      <w:pPr>
        <w:ind w:firstLine="708"/>
        <w:jc w:val="both"/>
        <w:rPr>
          <w:sz w:val="28"/>
          <w:szCs w:val="28"/>
        </w:rPr>
      </w:pPr>
    </w:p>
    <w:p w:rsidR="00373AC2" w:rsidRDefault="00373AC2" w:rsidP="00C51255"/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9"/>
        <w:gridCol w:w="2966"/>
      </w:tblGrid>
      <w:tr w:rsidR="000264CC" w:rsidRPr="00B234C6" w:rsidTr="00B52818">
        <w:tc>
          <w:tcPr>
            <w:tcW w:w="6379" w:type="dxa"/>
            <w:hideMark/>
          </w:tcPr>
          <w:p w:rsidR="000264CC" w:rsidRPr="00585666" w:rsidRDefault="000264CC" w:rsidP="00B52818">
            <w:pPr>
              <w:ind w:left="-426" w:firstLine="851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585666">
              <w:rPr>
                <w:rFonts w:ascii="Times New Roman" w:eastAsia="Times New Roman" w:hAnsi="Times New Roman"/>
                <w:sz w:val="26"/>
                <w:szCs w:val="26"/>
              </w:rPr>
              <w:t>Председатель</w:t>
            </w:r>
          </w:p>
          <w:p w:rsidR="000264CC" w:rsidRPr="00585666" w:rsidRDefault="000264CC" w:rsidP="00B52818">
            <w:pPr>
              <w:ind w:left="-426" w:firstLine="851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585666">
              <w:rPr>
                <w:rFonts w:ascii="Times New Roman" w:eastAsia="Times New Roman" w:hAnsi="Times New Roman"/>
                <w:sz w:val="26"/>
                <w:szCs w:val="26"/>
              </w:rPr>
              <w:t>территориальной избирательной комиссии</w:t>
            </w:r>
          </w:p>
          <w:p w:rsidR="000264CC" w:rsidRPr="00585666" w:rsidRDefault="000264CC" w:rsidP="00B52818">
            <w:pPr>
              <w:ind w:left="-426" w:firstLine="851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585666">
              <w:rPr>
                <w:rFonts w:ascii="Times New Roman" w:eastAsia="Times New Roman" w:hAnsi="Times New Roman"/>
                <w:sz w:val="26"/>
                <w:szCs w:val="26"/>
              </w:rPr>
              <w:t>г. Нижнекамска</w:t>
            </w:r>
          </w:p>
          <w:p w:rsidR="000264CC" w:rsidRPr="00585666" w:rsidRDefault="000264CC" w:rsidP="00B52818">
            <w:pPr>
              <w:ind w:left="-426" w:firstLine="851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2966" w:type="dxa"/>
          </w:tcPr>
          <w:p w:rsidR="000264CC" w:rsidRPr="00585666" w:rsidRDefault="000264CC" w:rsidP="00B52818">
            <w:pPr>
              <w:tabs>
                <w:tab w:val="center" w:pos="0"/>
                <w:tab w:val="center" w:pos="4677"/>
                <w:tab w:val="right" w:pos="9355"/>
              </w:tabs>
              <w:spacing w:after="120" w:line="360" w:lineRule="auto"/>
              <w:ind w:left="-426" w:firstLine="851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585666">
              <w:rPr>
                <w:rFonts w:ascii="Times New Roman" w:eastAsia="Times New Roman" w:hAnsi="Times New Roman"/>
                <w:sz w:val="26"/>
                <w:szCs w:val="26"/>
              </w:rPr>
              <w:t xml:space="preserve">А. И. </w:t>
            </w:r>
            <w:proofErr w:type="spellStart"/>
            <w:r w:rsidRPr="00585666">
              <w:rPr>
                <w:rFonts w:ascii="Times New Roman" w:eastAsia="Times New Roman" w:hAnsi="Times New Roman"/>
                <w:sz w:val="26"/>
                <w:szCs w:val="26"/>
              </w:rPr>
              <w:t>Бликин</w:t>
            </w:r>
            <w:proofErr w:type="spellEnd"/>
          </w:p>
        </w:tc>
      </w:tr>
      <w:tr w:rsidR="000264CC" w:rsidRPr="00B234C6" w:rsidTr="00B52818">
        <w:tc>
          <w:tcPr>
            <w:tcW w:w="6379" w:type="dxa"/>
            <w:hideMark/>
          </w:tcPr>
          <w:p w:rsidR="000264CC" w:rsidRPr="00585666" w:rsidRDefault="000264CC" w:rsidP="00B52818">
            <w:pPr>
              <w:tabs>
                <w:tab w:val="center" w:pos="0"/>
                <w:tab w:val="center" w:pos="4677"/>
                <w:tab w:val="right" w:pos="9355"/>
              </w:tabs>
              <w:ind w:left="-426" w:firstLine="851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585666">
              <w:rPr>
                <w:rFonts w:ascii="Times New Roman" w:eastAsia="Times New Roman" w:hAnsi="Times New Roman"/>
                <w:sz w:val="26"/>
                <w:szCs w:val="26"/>
              </w:rPr>
              <w:t>Секретарь</w:t>
            </w:r>
          </w:p>
          <w:p w:rsidR="000264CC" w:rsidRPr="00585666" w:rsidRDefault="000264CC" w:rsidP="00B52818">
            <w:pPr>
              <w:tabs>
                <w:tab w:val="center" w:pos="0"/>
                <w:tab w:val="center" w:pos="4677"/>
                <w:tab w:val="right" w:pos="9355"/>
              </w:tabs>
              <w:ind w:left="-426" w:firstLine="851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585666">
              <w:rPr>
                <w:rFonts w:ascii="Times New Roman" w:eastAsia="Times New Roman" w:hAnsi="Times New Roman"/>
                <w:sz w:val="26"/>
                <w:szCs w:val="26"/>
              </w:rPr>
              <w:t>территориальной избирательной комиссии</w:t>
            </w:r>
          </w:p>
          <w:p w:rsidR="000264CC" w:rsidRPr="00585666" w:rsidRDefault="000264CC" w:rsidP="00B52818">
            <w:pPr>
              <w:tabs>
                <w:tab w:val="center" w:pos="0"/>
                <w:tab w:val="center" w:pos="4677"/>
                <w:tab w:val="right" w:pos="9355"/>
              </w:tabs>
              <w:ind w:left="-426" w:firstLine="851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585666">
              <w:rPr>
                <w:rFonts w:ascii="Times New Roman" w:eastAsia="Times New Roman" w:hAnsi="Times New Roman"/>
                <w:sz w:val="26"/>
                <w:szCs w:val="26"/>
              </w:rPr>
              <w:t>г. Нижнекамска</w:t>
            </w:r>
          </w:p>
          <w:p w:rsidR="000264CC" w:rsidRPr="00585666" w:rsidRDefault="000264CC" w:rsidP="00B52818">
            <w:pPr>
              <w:tabs>
                <w:tab w:val="center" w:pos="0"/>
                <w:tab w:val="center" w:pos="4677"/>
                <w:tab w:val="right" w:pos="9355"/>
              </w:tabs>
              <w:ind w:left="-426" w:firstLine="851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2966" w:type="dxa"/>
          </w:tcPr>
          <w:p w:rsidR="000264CC" w:rsidRPr="00585666" w:rsidRDefault="000264CC" w:rsidP="00B52818">
            <w:pPr>
              <w:tabs>
                <w:tab w:val="center" w:pos="0"/>
                <w:tab w:val="center" w:pos="4677"/>
                <w:tab w:val="right" w:pos="9355"/>
              </w:tabs>
              <w:spacing w:after="120" w:line="360" w:lineRule="auto"/>
              <w:ind w:left="-426" w:firstLine="851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585666">
              <w:rPr>
                <w:rFonts w:ascii="Times New Roman" w:eastAsia="Times New Roman" w:hAnsi="Times New Roman"/>
                <w:sz w:val="26"/>
                <w:szCs w:val="26"/>
              </w:rPr>
              <w:t xml:space="preserve">Э.И. </w:t>
            </w:r>
            <w:proofErr w:type="spellStart"/>
            <w:r w:rsidRPr="00585666">
              <w:rPr>
                <w:rFonts w:ascii="Times New Roman" w:eastAsia="Times New Roman" w:hAnsi="Times New Roman"/>
                <w:sz w:val="26"/>
                <w:szCs w:val="26"/>
              </w:rPr>
              <w:t>Гильмутдинова</w:t>
            </w:r>
            <w:proofErr w:type="spellEnd"/>
          </w:p>
        </w:tc>
      </w:tr>
    </w:tbl>
    <w:p w:rsidR="006E29C2" w:rsidRDefault="006E29C2" w:rsidP="00C51255">
      <w:pPr>
        <w:rPr>
          <w:rFonts w:ascii="Times New Roman" w:hAnsi="Times New Roman" w:cs="Times New Roman"/>
          <w:sz w:val="24"/>
          <w:szCs w:val="24"/>
        </w:rPr>
      </w:pPr>
    </w:p>
    <w:p w:rsidR="00900C34" w:rsidRDefault="00900C34" w:rsidP="00C51255">
      <w:pPr>
        <w:rPr>
          <w:rFonts w:ascii="Times New Roman" w:hAnsi="Times New Roman" w:cs="Times New Roman"/>
          <w:sz w:val="24"/>
          <w:szCs w:val="24"/>
        </w:rPr>
      </w:pPr>
    </w:p>
    <w:p w:rsidR="00900C34" w:rsidRDefault="00900C34" w:rsidP="00C51255">
      <w:pPr>
        <w:rPr>
          <w:rFonts w:ascii="Times New Roman" w:hAnsi="Times New Roman" w:cs="Times New Roman"/>
          <w:sz w:val="24"/>
          <w:szCs w:val="24"/>
        </w:rPr>
      </w:pPr>
    </w:p>
    <w:p w:rsidR="00900C34" w:rsidRDefault="00900C34" w:rsidP="00C51255">
      <w:pPr>
        <w:rPr>
          <w:rFonts w:ascii="Times New Roman" w:hAnsi="Times New Roman" w:cs="Times New Roman"/>
          <w:sz w:val="24"/>
          <w:szCs w:val="24"/>
        </w:rPr>
      </w:pPr>
    </w:p>
    <w:p w:rsidR="00900C34" w:rsidRDefault="00900C34" w:rsidP="00C51255">
      <w:pPr>
        <w:rPr>
          <w:rFonts w:ascii="Times New Roman" w:hAnsi="Times New Roman" w:cs="Times New Roman"/>
          <w:sz w:val="24"/>
          <w:szCs w:val="24"/>
        </w:rPr>
      </w:pPr>
    </w:p>
    <w:p w:rsidR="00900C34" w:rsidRDefault="00900C34" w:rsidP="00C51255">
      <w:pPr>
        <w:rPr>
          <w:rFonts w:ascii="Times New Roman" w:hAnsi="Times New Roman" w:cs="Times New Roman"/>
          <w:sz w:val="24"/>
          <w:szCs w:val="24"/>
        </w:rPr>
      </w:pPr>
    </w:p>
    <w:p w:rsidR="00900C34" w:rsidRPr="003169F6" w:rsidRDefault="00900C34" w:rsidP="00900C34">
      <w:pPr>
        <w:spacing w:after="0" w:line="240" w:lineRule="auto"/>
        <w:ind w:left="4395"/>
        <w:jc w:val="center"/>
        <w:rPr>
          <w:rFonts w:ascii="Times New Roman CYR" w:eastAsia="Times New Roman" w:hAnsi="Times New Roman CYR" w:cs="Times New Roman"/>
          <w:sz w:val="20"/>
          <w:szCs w:val="20"/>
        </w:rPr>
      </w:pPr>
      <w:r w:rsidRPr="003169F6">
        <w:rPr>
          <w:rFonts w:ascii="Times New Roman CYR" w:eastAsia="Times New Roman" w:hAnsi="Times New Roman CYR" w:cs="Times New Roman"/>
          <w:sz w:val="20"/>
          <w:szCs w:val="20"/>
        </w:rPr>
        <w:lastRenderedPageBreak/>
        <w:t>Приложение</w:t>
      </w:r>
      <w:r>
        <w:rPr>
          <w:rFonts w:ascii="Times New Roman CYR" w:eastAsia="Times New Roman" w:hAnsi="Times New Roman CYR" w:cs="Times New Roman"/>
          <w:sz w:val="20"/>
          <w:szCs w:val="20"/>
        </w:rPr>
        <w:t xml:space="preserve"> </w:t>
      </w:r>
    </w:p>
    <w:p w:rsidR="00900C34" w:rsidRPr="003169F6" w:rsidRDefault="00900C34" w:rsidP="00900C34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169F6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решению территориальной</w:t>
      </w:r>
      <w:r w:rsidRPr="003169F6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избирательной</w:t>
      </w:r>
    </w:p>
    <w:p w:rsidR="00900C34" w:rsidRDefault="00900C34" w:rsidP="00900C34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169F6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комиссии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города Нижнекамска</w:t>
      </w:r>
    </w:p>
    <w:p w:rsidR="00900C34" w:rsidRPr="003169F6" w:rsidRDefault="00900C34" w:rsidP="00900C34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169F6">
        <w:rPr>
          <w:rFonts w:ascii="Times New Roman" w:eastAsia="Times New Roman" w:hAnsi="Times New Roman" w:cs="Times New Roman"/>
          <w:color w:val="000000"/>
          <w:sz w:val="20"/>
          <w:szCs w:val="20"/>
        </w:rPr>
        <w:t>Республики Татарстан</w:t>
      </w:r>
    </w:p>
    <w:p w:rsidR="00900C34" w:rsidRPr="003169F6" w:rsidRDefault="00900C34" w:rsidP="00900C34">
      <w:pPr>
        <w:spacing w:after="0" w:line="240" w:lineRule="auto"/>
        <w:ind w:left="4395"/>
        <w:jc w:val="center"/>
        <w:rPr>
          <w:rFonts w:ascii="Times New Roman CYR" w:eastAsia="Times New Roman" w:hAnsi="Times New Roman CYR" w:cs="Times New Roman"/>
          <w:sz w:val="20"/>
          <w:szCs w:val="20"/>
        </w:rPr>
      </w:pPr>
      <w:r w:rsidRPr="003169F6">
        <w:rPr>
          <w:rFonts w:ascii="Times New Roman CYR" w:eastAsia="Times New Roman" w:hAnsi="Times New Roman CYR" w:cs="Times New Roman"/>
          <w:sz w:val="20"/>
          <w:szCs w:val="20"/>
        </w:rPr>
        <w:t xml:space="preserve">от </w:t>
      </w:r>
      <w:r w:rsidR="00B52818">
        <w:rPr>
          <w:rFonts w:ascii="Times New Roman CYR" w:eastAsia="Times New Roman" w:hAnsi="Times New Roman CYR" w:cs="Times New Roman"/>
          <w:sz w:val="20"/>
          <w:szCs w:val="20"/>
        </w:rPr>
        <w:t>22</w:t>
      </w:r>
      <w:r w:rsidR="00164D71">
        <w:rPr>
          <w:rFonts w:ascii="Times New Roman CYR" w:eastAsia="Times New Roman" w:hAnsi="Times New Roman CYR" w:cs="Times New Roman"/>
          <w:sz w:val="20"/>
          <w:szCs w:val="20"/>
        </w:rPr>
        <w:t>.0</w:t>
      </w:r>
      <w:r w:rsidR="00B52818">
        <w:rPr>
          <w:rFonts w:ascii="Times New Roman CYR" w:eastAsia="Times New Roman" w:hAnsi="Times New Roman CYR" w:cs="Times New Roman"/>
          <w:sz w:val="20"/>
          <w:szCs w:val="20"/>
        </w:rPr>
        <w:t>6.2020</w:t>
      </w:r>
      <w:r w:rsidRPr="003169F6">
        <w:rPr>
          <w:rFonts w:ascii="Times New Roman CYR" w:eastAsia="Times New Roman" w:hAnsi="Times New Roman CYR" w:cs="Times New Roman"/>
          <w:sz w:val="20"/>
          <w:szCs w:val="20"/>
        </w:rPr>
        <w:t xml:space="preserve"> г. № </w:t>
      </w:r>
      <w:r w:rsidR="00B52818">
        <w:rPr>
          <w:rFonts w:ascii="Times New Roman CYR" w:eastAsia="Times New Roman" w:hAnsi="Times New Roman CYR" w:cs="Times New Roman"/>
          <w:sz w:val="20"/>
          <w:szCs w:val="20"/>
        </w:rPr>
        <w:t>15/4</w:t>
      </w:r>
    </w:p>
    <w:p w:rsidR="00900C34" w:rsidRDefault="00900C34" w:rsidP="00C51255">
      <w:pPr>
        <w:rPr>
          <w:rFonts w:ascii="Times New Roman" w:hAnsi="Times New Roman" w:cs="Times New Roman"/>
          <w:sz w:val="24"/>
          <w:szCs w:val="24"/>
        </w:rPr>
      </w:pPr>
    </w:p>
    <w:p w:rsidR="00B52818" w:rsidRPr="00B52818" w:rsidRDefault="00B52818" w:rsidP="00B52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52818">
        <w:rPr>
          <w:rFonts w:ascii="Times New Roman" w:eastAsia="Times New Roman" w:hAnsi="Times New Roman" w:cs="Times New Roman"/>
          <w:b/>
          <w:sz w:val="28"/>
          <w:szCs w:val="28"/>
        </w:rPr>
        <w:t xml:space="preserve">Количество переносных ящиков </w:t>
      </w:r>
    </w:p>
    <w:p w:rsidR="00B52818" w:rsidRPr="00B52818" w:rsidRDefault="00B52818" w:rsidP="00B52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2818">
        <w:rPr>
          <w:rFonts w:ascii="Times New Roman" w:eastAsia="Times New Roman" w:hAnsi="Times New Roman" w:cs="Times New Roman"/>
          <w:b/>
          <w:sz w:val="28"/>
          <w:szCs w:val="28"/>
        </w:rPr>
        <w:t>для</w:t>
      </w:r>
      <w:r w:rsidRPr="00B5281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Pr="00B52818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проведения участковыми избирательными комиссиями голосования вне помещения для голосования на </w:t>
      </w:r>
      <w:r w:rsidRPr="00B52818">
        <w:rPr>
          <w:rFonts w:ascii="Liberation Serif" w:eastAsia="Times New Roman" w:hAnsi="Liberation Serif" w:cs="Liberation Serif"/>
          <w:b/>
          <w:sz w:val="28"/>
          <w:szCs w:val="28"/>
        </w:rPr>
        <w:t>общероссийском голосовании по вопросу одобрения изменений в Конституцию Российской Федерации</w:t>
      </w:r>
    </w:p>
    <w:p w:rsidR="00B52818" w:rsidRPr="00B52818" w:rsidRDefault="00B52818" w:rsidP="00B5281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52818" w:rsidRPr="00B52818" w:rsidRDefault="00B52818" w:rsidP="00B5281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71"/>
        <w:gridCol w:w="3401"/>
        <w:gridCol w:w="1957"/>
        <w:gridCol w:w="2716"/>
      </w:tblGrid>
      <w:tr w:rsidR="00B52818" w:rsidRPr="00B52818" w:rsidTr="007D1D57">
        <w:tc>
          <w:tcPr>
            <w:tcW w:w="1271" w:type="dxa"/>
            <w:vAlign w:val="center"/>
          </w:tcPr>
          <w:p w:rsidR="00B52818" w:rsidRPr="007D1D57" w:rsidRDefault="00B52818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Номер УИК</w:t>
            </w:r>
          </w:p>
        </w:tc>
        <w:tc>
          <w:tcPr>
            <w:tcW w:w="3401" w:type="dxa"/>
            <w:vAlign w:val="center"/>
          </w:tcPr>
          <w:p w:rsidR="00B52818" w:rsidRPr="007D1D57" w:rsidRDefault="00B52818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Количество избирателей</w:t>
            </w:r>
          </w:p>
        </w:tc>
        <w:tc>
          <w:tcPr>
            <w:tcW w:w="1957" w:type="dxa"/>
            <w:vAlign w:val="center"/>
          </w:tcPr>
          <w:p w:rsidR="00B52818" w:rsidRPr="007D1D57" w:rsidRDefault="00B52818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Количество переносных ящиков</w:t>
            </w:r>
          </w:p>
        </w:tc>
        <w:tc>
          <w:tcPr>
            <w:tcW w:w="2716" w:type="dxa"/>
            <w:vAlign w:val="center"/>
          </w:tcPr>
          <w:p w:rsidR="00B52818" w:rsidRPr="007D1D57" w:rsidRDefault="00B52818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Номера переносных ящиков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2183</w:t>
            </w:r>
          </w:p>
        </w:tc>
        <w:tc>
          <w:tcPr>
            <w:tcW w:w="3401" w:type="dxa"/>
            <w:vAlign w:val="center"/>
          </w:tcPr>
          <w:p w:rsidR="00901D5C" w:rsidRPr="007D1D57" w:rsidRDefault="00901D5C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2567</w:t>
            </w:r>
          </w:p>
        </w:tc>
        <w:tc>
          <w:tcPr>
            <w:tcW w:w="1957" w:type="dxa"/>
            <w:vAlign w:val="center"/>
          </w:tcPr>
          <w:p w:rsidR="00901D5C" w:rsidRPr="007D1D57" w:rsidRDefault="00901D5C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2184</w:t>
            </w:r>
          </w:p>
        </w:tc>
        <w:tc>
          <w:tcPr>
            <w:tcW w:w="3401" w:type="dxa"/>
            <w:vAlign w:val="center"/>
          </w:tcPr>
          <w:p w:rsidR="00901D5C" w:rsidRPr="007D1D57" w:rsidRDefault="00901D5C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2193</w:t>
            </w:r>
          </w:p>
        </w:tc>
        <w:tc>
          <w:tcPr>
            <w:tcW w:w="1957" w:type="dxa"/>
            <w:vAlign w:val="center"/>
          </w:tcPr>
          <w:p w:rsidR="00901D5C" w:rsidRPr="007D1D57" w:rsidRDefault="00901D5C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1CA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2185</w:t>
            </w:r>
          </w:p>
        </w:tc>
        <w:tc>
          <w:tcPr>
            <w:tcW w:w="3401" w:type="dxa"/>
            <w:vAlign w:val="center"/>
          </w:tcPr>
          <w:p w:rsidR="00901D5C" w:rsidRPr="007D1D57" w:rsidRDefault="00901D5C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1893</w:t>
            </w:r>
          </w:p>
        </w:tc>
        <w:tc>
          <w:tcPr>
            <w:tcW w:w="1957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1CA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2186</w:t>
            </w:r>
          </w:p>
        </w:tc>
        <w:tc>
          <w:tcPr>
            <w:tcW w:w="3401" w:type="dxa"/>
            <w:vAlign w:val="center"/>
          </w:tcPr>
          <w:p w:rsidR="00901D5C" w:rsidRPr="007D1D57" w:rsidRDefault="00901D5C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1968</w:t>
            </w:r>
          </w:p>
        </w:tc>
        <w:tc>
          <w:tcPr>
            <w:tcW w:w="1957" w:type="dxa"/>
            <w:vAlign w:val="center"/>
          </w:tcPr>
          <w:p w:rsidR="00901D5C" w:rsidRPr="007D1D57" w:rsidRDefault="00901D5C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1, 2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2187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1708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3F50B5">
              <w:rPr>
                <w:rFonts w:ascii="Times New Roman" w:hAnsi="Times New Roman" w:cs="Times New Roman"/>
                <w:sz w:val="24"/>
                <w:szCs w:val="24"/>
              </w:rPr>
              <w:t>1, 2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2188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1377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3F50B5">
              <w:rPr>
                <w:rFonts w:ascii="Times New Roman" w:hAnsi="Times New Roman" w:cs="Times New Roman"/>
                <w:sz w:val="24"/>
                <w:szCs w:val="24"/>
              </w:rPr>
              <w:t>1, 2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2189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2032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3F50B5">
              <w:rPr>
                <w:rFonts w:ascii="Times New Roman" w:hAnsi="Times New Roman" w:cs="Times New Roman"/>
                <w:sz w:val="24"/>
                <w:szCs w:val="24"/>
              </w:rPr>
              <w:t>1, 2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2190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1829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3F50B5">
              <w:rPr>
                <w:rFonts w:ascii="Times New Roman" w:hAnsi="Times New Roman" w:cs="Times New Roman"/>
                <w:sz w:val="24"/>
                <w:szCs w:val="24"/>
              </w:rPr>
              <w:t>1, 2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2191</w:t>
            </w:r>
          </w:p>
        </w:tc>
        <w:tc>
          <w:tcPr>
            <w:tcW w:w="3401" w:type="dxa"/>
            <w:vAlign w:val="center"/>
          </w:tcPr>
          <w:p w:rsidR="00901D5C" w:rsidRPr="007D1D57" w:rsidRDefault="00901D5C" w:rsidP="00B00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00FB4">
              <w:rPr>
                <w:rFonts w:ascii="Times New Roman" w:hAnsi="Times New Roman" w:cs="Times New Roman"/>
                <w:sz w:val="24"/>
                <w:szCs w:val="24"/>
              </w:rPr>
              <w:t>673</w:t>
            </w:r>
          </w:p>
        </w:tc>
        <w:tc>
          <w:tcPr>
            <w:tcW w:w="1957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1CA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2192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2217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DC2494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2193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1466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DC2494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2194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EE4DBB">
              <w:rPr>
                <w:rFonts w:ascii="Times New Roman" w:hAnsi="Times New Roman" w:cs="Times New Roman"/>
                <w:sz w:val="24"/>
                <w:szCs w:val="24"/>
              </w:rPr>
              <w:t>1, 2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2195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753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EE4DBB">
              <w:rPr>
                <w:rFonts w:ascii="Times New Roman" w:hAnsi="Times New Roman" w:cs="Times New Roman"/>
                <w:sz w:val="24"/>
                <w:szCs w:val="24"/>
              </w:rPr>
              <w:t>1, 2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2196</w:t>
            </w:r>
          </w:p>
        </w:tc>
        <w:tc>
          <w:tcPr>
            <w:tcW w:w="3401" w:type="dxa"/>
            <w:vAlign w:val="center"/>
          </w:tcPr>
          <w:p w:rsidR="00901D5C" w:rsidRPr="007D1D57" w:rsidRDefault="00901D5C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1957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1CA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2197</w:t>
            </w:r>
          </w:p>
        </w:tc>
        <w:tc>
          <w:tcPr>
            <w:tcW w:w="3401" w:type="dxa"/>
            <w:vAlign w:val="center"/>
          </w:tcPr>
          <w:p w:rsidR="00901D5C" w:rsidRPr="007D1D57" w:rsidRDefault="00901D5C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1957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1CA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2198</w:t>
            </w:r>
          </w:p>
        </w:tc>
        <w:tc>
          <w:tcPr>
            <w:tcW w:w="3401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2074</w:t>
            </w:r>
          </w:p>
        </w:tc>
        <w:tc>
          <w:tcPr>
            <w:tcW w:w="1957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1CA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2199</w:t>
            </w:r>
          </w:p>
        </w:tc>
        <w:tc>
          <w:tcPr>
            <w:tcW w:w="3401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2108</w:t>
            </w:r>
          </w:p>
        </w:tc>
        <w:tc>
          <w:tcPr>
            <w:tcW w:w="1957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1CA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2200</w:t>
            </w:r>
          </w:p>
        </w:tc>
        <w:tc>
          <w:tcPr>
            <w:tcW w:w="3401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2504</w:t>
            </w:r>
          </w:p>
        </w:tc>
        <w:tc>
          <w:tcPr>
            <w:tcW w:w="1957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1CA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2201</w:t>
            </w:r>
          </w:p>
        </w:tc>
        <w:tc>
          <w:tcPr>
            <w:tcW w:w="3401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2316</w:t>
            </w:r>
          </w:p>
        </w:tc>
        <w:tc>
          <w:tcPr>
            <w:tcW w:w="1957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1, 2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2202</w:t>
            </w:r>
          </w:p>
        </w:tc>
        <w:tc>
          <w:tcPr>
            <w:tcW w:w="3401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957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1CA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2203</w:t>
            </w:r>
          </w:p>
        </w:tc>
        <w:tc>
          <w:tcPr>
            <w:tcW w:w="3401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2154</w:t>
            </w:r>
          </w:p>
        </w:tc>
        <w:tc>
          <w:tcPr>
            <w:tcW w:w="1957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1CA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2204</w:t>
            </w:r>
          </w:p>
        </w:tc>
        <w:tc>
          <w:tcPr>
            <w:tcW w:w="3401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2306</w:t>
            </w:r>
          </w:p>
        </w:tc>
        <w:tc>
          <w:tcPr>
            <w:tcW w:w="1957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1CA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2205</w:t>
            </w:r>
          </w:p>
        </w:tc>
        <w:tc>
          <w:tcPr>
            <w:tcW w:w="3401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2330</w:t>
            </w:r>
          </w:p>
        </w:tc>
        <w:tc>
          <w:tcPr>
            <w:tcW w:w="1957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1CA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2206</w:t>
            </w:r>
          </w:p>
        </w:tc>
        <w:tc>
          <w:tcPr>
            <w:tcW w:w="3401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2427</w:t>
            </w:r>
          </w:p>
        </w:tc>
        <w:tc>
          <w:tcPr>
            <w:tcW w:w="1957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1CA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2207</w:t>
            </w:r>
          </w:p>
        </w:tc>
        <w:tc>
          <w:tcPr>
            <w:tcW w:w="3401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1632</w:t>
            </w:r>
          </w:p>
        </w:tc>
        <w:tc>
          <w:tcPr>
            <w:tcW w:w="1957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1, 2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2208</w:t>
            </w:r>
          </w:p>
        </w:tc>
        <w:tc>
          <w:tcPr>
            <w:tcW w:w="3401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1957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1CA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2209</w:t>
            </w:r>
          </w:p>
        </w:tc>
        <w:tc>
          <w:tcPr>
            <w:tcW w:w="3401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1973</w:t>
            </w:r>
          </w:p>
        </w:tc>
        <w:tc>
          <w:tcPr>
            <w:tcW w:w="1957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1CA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2210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1633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E80A84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2211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2210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E80A84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2212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2636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E80A84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2213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1965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E80A84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2214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2726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E80A84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2215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1929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E80A84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2216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1579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E80A84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2217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E80A84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2218</w:t>
            </w:r>
          </w:p>
        </w:tc>
        <w:tc>
          <w:tcPr>
            <w:tcW w:w="3401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1957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2219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2089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043FF8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2220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043FF8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2221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1790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043FF8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2222</w:t>
            </w:r>
          </w:p>
        </w:tc>
        <w:tc>
          <w:tcPr>
            <w:tcW w:w="3401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1828</w:t>
            </w:r>
          </w:p>
        </w:tc>
        <w:tc>
          <w:tcPr>
            <w:tcW w:w="1957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1, 2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lastRenderedPageBreak/>
              <w:t>2223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594451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2224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2093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594451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2225</w:t>
            </w:r>
          </w:p>
        </w:tc>
        <w:tc>
          <w:tcPr>
            <w:tcW w:w="3401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2050</w:t>
            </w:r>
          </w:p>
        </w:tc>
        <w:tc>
          <w:tcPr>
            <w:tcW w:w="1957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1, 2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2226</w:t>
            </w:r>
          </w:p>
        </w:tc>
        <w:tc>
          <w:tcPr>
            <w:tcW w:w="3401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2204</w:t>
            </w:r>
          </w:p>
        </w:tc>
        <w:tc>
          <w:tcPr>
            <w:tcW w:w="1957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1, 2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2227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2107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BD46B8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2228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2153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BD46B8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2229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1946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BD46B8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2230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2064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BD46B8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2231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2094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BD46B8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2232</w:t>
            </w:r>
          </w:p>
        </w:tc>
        <w:tc>
          <w:tcPr>
            <w:tcW w:w="3401" w:type="dxa"/>
            <w:vAlign w:val="center"/>
          </w:tcPr>
          <w:p w:rsidR="00901D5C" w:rsidRPr="007D1D57" w:rsidRDefault="00901D5C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2233</w:t>
            </w:r>
          </w:p>
        </w:tc>
        <w:tc>
          <w:tcPr>
            <w:tcW w:w="3401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1619</w:t>
            </w:r>
          </w:p>
        </w:tc>
        <w:tc>
          <w:tcPr>
            <w:tcW w:w="1957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1, 2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2234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2231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14341D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2235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1779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14341D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2236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2512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14341D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2237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2527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14341D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2238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2455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14341D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2239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2257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14341D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2240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2445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5F7BB1">
              <w:rPr>
                <w:rFonts w:ascii="Times New Roman" w:hAnsi="Times New Roman" w:cs="Times New Roman"/>
                <w:sz w:val="24"/>
                <w:szCs w:val="24"/>
              </w:rPr>
              <w:t>1, 2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2241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5F7BB1">
              <w:rPr>
                <w:rFonts w:ascii="Times New Roman" w:hAnsi="Times New Roman" w:cs="Times New Roman"/>
                <w:sz w:val="24"/>
                <w:szCs w:val="24"/>
              </w:rPr>
              <w:t>1, 2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2242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1795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5F7BB1">
              <w:rPr>
                <w:rFonts w:ascii="Times New Roman" w:hAnsi="Times New Roman" w:cs="Times New Roman"/>
                <w:sz w:val="24"/>
                <w:szCs w:val="24"/>
              </w:rPr>
              <w:t>1, 2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2243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1978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5F7BB1">
              <w:rPr>
                <w:rFonts w:ascii="Times New Roman" w:hAnsi="Times New Roman" w:cs="Times New Roman"/>
                <w:sz w:val="24"/>
                <w:szCs w:val="24"/>
              </w:rPr>
              <w:t>1, 2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2244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424A52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2245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2408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424A52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2246</w:t>
            </w:r>
          </w:p>
        </w:tc>
        <w:tc>
          <w:tcPr>
            <w:tcW w:w="3401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1112</w:t>
            </w:r>
          </w:p>
        </w:tc>
        <w:tc>
          <w:tcPr>
            <w:tcW w:w="1957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1, 2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2247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2858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BB3069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2248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2719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BB3069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2249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2699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BB3069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2250</w:t>
            </w:r>
          </w:p>
        </w:tc>
        <w:tc>
          <w:tcPr>
            <w:tcW w:w="3401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2204</w:t>
            </w:r>
          </w:p>
        </w:tc>
        <w:tc>
          <w:tcPr>
            <w:tcW w:w="1957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2251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2618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963779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2252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963779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2253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2108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963779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2254</w:t>
            </w:r>
          </w:p>
        </w:tc>
        <w:tc>
          <w:tcPr>
            <w:tcW w:w="3401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3310</w:t>
            </w:r>
          </w:p>
        </w:tc>
        <w:tc>
          <w:tcPr>
            <w:tcW w:w="1957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1, 2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2255</w:t>
            </w:r>
          </w:p>
        </w:tc>
        <w:tc>
          <w:tcPr>
            <w:tcW w:w="3401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3049</w:t>
            </w:r>
          </w:p>
        </w:tc>
        <w:tc>
          <w:tcPr>
            <w:tcW w:w="1957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2256</w:t>
            </w:r>
          </w:p>
        </w:tc>
        <w:tc>
          <w:tcPr>
            <w:tcW w:w="3401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1957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1, 2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2257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1696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25303A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2258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2273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25303A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2259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1992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BA4921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2801CA" w:rsidRPr="00B52818" w:rsidTr="009B467F">
        <w:tc>
          <w:tcPr>
            <w:tcW w:w="1271" w:type="dxa"/>
            <w:vAlign w:val="center"/>
          </w:tcPr>
          <w:p w:rsidR="002801CA" w:rsidRPr="007D1D57" w:rsidRDefault="002801CA" w:rsidP="002801CA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2260</w:t>
            </w:r>
          </w:p>
        </w:tc>
        <w:tc>
          <w:tcPr>
            <w:tcW w:w="3401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2968</w:t>
            </w:r>
          </w:p>
        </w:tc>
        <w:tc>
          <w:tcPr>
            <w:tcW w:w="1957" w:type="dxa"/>
            <w:vAlign w:val="center"/>
          </w:tcPr>
          <w:p w:rsidR="002801CA" w:rsidRPr="007D1D57" w:rsidRDefault="002801CA" w:rsidP="00280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</w:tcPr>
          <w:p w:rsidR="002801CA" w:rsidRDefault="002801CA" w:rsidP="002801CA">
            <w:pPr>
              <w:jc w:val="center"/>
            </w:pPr>
            <w:r w:rsidRPr="00BA4921"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2261</w:t>
            </w:r>
          </w:p>
        </w:tc>
        <w:tc>
          <w:tcPr>
            <w:tcW w:w="3401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2766</w:t>
            </w:r>
          </w:p>
        </w:tc>
        <w:tc>
          <w:tcPr>
            <w:tcW w:w="1957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1, 2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2262</w:t>
            </w:r>
          </w:p>
        </w:tc>
        <w:tc>
          <w:tcPr>
            <w:tcW w:w="3401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3153</w:t>
            </w:r>
          </w:p>
        </w:tc>
        <w:tc>
          <w:tcPr>
            <w:tcW w:w="1957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2823</w:t>
            </w:r>
          </w:p>
        </w:tc>
        <w:tc>
          <w:tcPr>
            <w:tcW w:w="3401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3456</w:t>
            </w:r>
          </w:p>
        </w:tc>
        <w:tc>
          <w:tcPr>
            <w:tcW w:w="1957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1, 2</w:t>
            </w:r>
          </w:p>
        </w:tc>
      </w:tr>
      <w:tr w:rsidR="00901D5C" w:rsidRPr="00B52818" w:rsidTr="007D1D57">
        <w:tc>
          <w:tcPr>
            <w:tcW w:w="1271" w:type="dxa"/>
            <w:vAlign w:val="center"/>
          </w:tcPr>
          <w:p w:rsidR="00901D5C" w:rsidRPr="007D1D57" w:rsidRDefault="00901D5C" w:rsidP="007D1D57">
            <w:pPr>
              <w:pStyle w:val="aa"/>
              <w:rPr>
                <w:b/>
                <w:color w:val="auto"/>
                <w:sz w:val="24"/>
                <w:szCs w:val="24"/>
              </w:rPr>
            </w:pPr>
            <w:r w:rsidRPr="007D1D57">
              <w:rPr>
                <w:b/>
                <w:color w:val="auto"/>
                <w:sz w:val="24"/>
                <w:szCs w:val="24"/>
              </w:rPr>
              <w:t>2834</w:t>
            </w:r>
          </w:p>
        </w:tc>
        <w:tc>
          <w:tcPr>
            <w:tcW w:w="3401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3718</w:t>
            </w:r>
          </w:p>
        </w:tc>
        <w:tc>
          <w:tcPr>
            <w:tcW w:w="1957" w:type="dxa"/>
            <w:vAlign w:val="center"/>
          </w:tcPr>
          <w:p w:rsidR="00901D5C" w:rsidRPr="007D1D57" w:rsidRDefault="007D1D57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6" w:type="dxa"/>
            <w:vAlign w:val="center"/>
          </w:tcPr>
          <w:p w:rsidR="00901D5C" w:rsidRPr="007D1D57" w:rsidRDefault="002801CA" w:rsidP="007D1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1, 2, 3</w:t>
            </w:r>
          </w:p>
        </w:tc>
      </w:tr>
    </w:tbl>
    <w:p w:rsidR="00900C34" w:rsidRPr="006E29C2" w:rsidRDefault="00900C34" w:rsidP="00B528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900C34" w:rsidRPr="006E29C2" w:rsidSect="0051611A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1C8" w:rsidRDefault="000071C8" w:rsidP="00900C34">
      <w:pPr>
        <w:spacing w:after="0" w:line="240" w:lineRule="auto"/>
      </w:pPr>
      <w:r>
        <w:separator/>
      </w:r>
    </w:p>
  </w:endnote>
  <w:endnote w:type="continuationSeparator" w:id="0">
    <w:p w:rsidR="000071C8" w:rsidRDefault="000071C8" w:rsidP="00900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1C8" w:rsidRDefault="000071C8" w:rsidP="00900C34">
      <w:pPr>
        <w:spacing w:after="0" w:line="240" w:lineRule="auto"/>
      </w:pPr>
      <w:r>
        <w:separator/>
      </w:r>
    </w:p>
  </w:footnote>
  <w:footnote w:type="continuationSeparator" w:id="0">
    <w:p w:rsidR="000071C8" w:rsidRDefault="000071C8" w:rsidP="00900C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A619C4"/>
    <w:multiLevelType w:val="hybridMultilevel"/>
    <w:tmpl w:val="677A1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325D00"/>
    <w:multiLevelType w:val="hybridMultilevel"/>
    <w:tmpl w:val="E1B8E574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4140230"/>
    <w:multiLevelType w:val="multilevel"/>
    <w:tmpl w:val="CBF897E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8" w:hanging="2160"/>
      </w:pPr>
      <w:rPr>
        <w:rFonts w:hint="default"/>
      </w:rPr>
    </w:lvl>
  </w:abstractNum>
  <w:abstractNum w:abstractNumId="3">
    <w:nsid w:val="7ACD58E3"/>
    <w:multiLevelType w:val="hybridMultilevel"/>
    <w:tmpl w:val="877AC3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002"/>
    <w:rsid w:val="000071C8"/>
    <w:rsid w:val="000164BD"/>
    <w:rsid w:val="000264CC"/>
    <w:rsid w:val="00096078"/>
    <w:rsid w:val="000A68BD"/>
    <w:rsid w:val="001273AB"/>
    <w:rsid w:val="00164D71"/>
    <w:rsid w:val="002801CA"/>
    <w:rsid w:val="00312303"/>
    <w:rsid w:val="00373AC2"/>
    <w:rsid w:val="003833BD"/>
    <w:rsid w:val="003A3C3F"/>
    <w:rsid w:val="003D7318"/>
    <w:rsid w:val="003E6F53"/>
    <w:rsid w:val="003F3122"/>
    <w:rsid w:val="0040494C"/>
    <w:rsid w:val="00411D33"/>
    <w:rsid w:val="00460323"/>
    <w:rsid w:val="004A1D66"/>
    <w:rsid w:val="0051611A"/>
    <w:rsid w:val="00534C9F"/>
    <w:rsid w:val="00536F85"/>
    <w:rsid w:val="00542BF4"/>
    <w:rsid w:val="00585666"/>
    <w:rsid w:val="005B00A4"/>
    <w:rsid w:val="005D2002"/>
    <w:rsid w:val="005D360D"/>
    <w:rsid w:val="005E35D9"/>
    <w:rsid w:val="006013E3"/>
    <w:rsid w:val="0062013C"/>
    <w:rsid w:val="006A3A29"/>
    <w:rsid w:val="006B3C36"/>
    <w:rsid w:val="006C34A3"/>
    <w:rsid w:val="006E29C2"/>
    <w:rsid w:val="00706CDB"/>
    <w:rsid w:val="00706F2F"/>
    <w:rsid w:val="007130F3"/>
    <w:rsid w:val="00740A51"/>
    <w:rsid w:val="007618C7"/>
    <w:rsid w:val="00782D9B"/>
    <w:rsid w:val="007900F8"/>
    <w:rsid w:val="007924B8"/>
    <w:rsid w:val="007D16D8"/>
    <w:rsid w:val="007D1D57"/>
    <w:rsid w:val="007F5C44"/>
    <w:rsid w:val="008733B7"/>
    <w:rsid w:val="00880840"/>
    <w:rsid w:val="008968E6"/>
    <w:rsid w:val="008B2F62"/>
    <w:rsid w:val="008F387D"/>
    <w:rsid w:val="00900C34"/>
    <w:rsid w:val="00901D5C"/>
    <w:rsid w:val="0090402D"/>
    <w:rsid w:val="009214DB"/>
    <w:rsid w:val="00955B4B"/>
    <w:rsid w:val="00956193"/>
    <w:rsid w:val="009B467F"/>
    <w:rsid w:val="009E1D9B"/>
    <w:rsid w:val="009E640A"/>
    <w:rsid w:val="00A10C0D"/>
    <w:rsid w:val="00A71BA1"/>
    <w:rsid w:val="00AB22BD"/>
    <w:rsid w:val="00AD1902"/>
    <w:rsid w:val="00AF156A"/>
    <w:rsid w:val="00B00FB4"/>
    <w:rsid w:val="00B234C6"/>
    <w:rsid w:val="00B4019C"/>
    <w:rsid w:val="00B52818"/>
    <w:rsid w:val="00B56975"/>
    <w:rsid w:val="00B62B06"/>
    <w:rsid w:val="00BB4E0D"/>
    <w:rsid w:val="00BB6772"/>
    <w:rsid w:val="00BF206F"/>
    <w:rsid w:val="00C10BDD"/>
    <w:rsid w:val="00C51255"/>
    <w:rsid w:val="00D17A15"/>
    <w:rsid w:val="00D32DB0"/>
    <w:rsid w:val="00E1000B"/>
    <w:rsid w:val="00E25B4B"/>
    <w:rsid w:val="00E26868"/>
    <w:rsid w:val="00E3194A"/>
    <w:rsid w:val="00E31F17"/>
    <w:rsid w:val="00E71E4D"/>
    <w:rsid w:val="00ED147F"/>
    <w:rsid w:val="00F71A0F"/>
    <w:rsid w:val="00FF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0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5B4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E25B4B"/>
    <w:rPr>
      <w:rFonts w:ascii="Times New Roman" w:eastAsia="Times New Roman" w:hAnsi="Times New Roman" w:cs="Times New Roman"/>
      <w:sz w:val="20"/>
      <w:szCs w:val="20"/>
    </w:rPr>
  </w:style>
  <w:style w:type="table" w:customStyle="1" w:styleId="1">
    <w:name w:val="Сетка таблицы1"/>
    <w:basedOn w:val="a1"/>
    <w:uiPriority w:val="39"/>
    <w:rsid w:val="00E25B4B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25B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AD1902"/>
    <w:pPr>
      <w:ind w:left="720"/>
      <w:contextualSpacing/>
    </w:pPr>
  </w:style>
  <w:style w:type="paragraph" w:customStyle="1" w:styleId="ConsPlusNormal">
    <w:name w:val="ConsPlusNormal"/>
    <w:rsid w:val="00E2686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table" w:styleId="a6">
    <w:name w:val="Table Grid"/>
    <w:basedOn w:val="a1"/>
    <w:uiPriority w:val="39"/>
    <w:rsid w:val="00900C3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link w:val="a8"/>
    <w:uiPriority w:val="99"/>
    <w:semiHidden/>
    <w:unhideWhenUsed/>
    <w:rsid w:val="00900C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900C34"/>
    <w:rPr>
      <w:rFonts w:ascii="Times New Roman" w:eastAsia="Times New Roman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900C34"/>
    <w:rPr>
      <w:vertAlign w:val="superscript"/>
    </w:rPr>
  </w:style>
  <w:style w:type="paragraph" w:styleId="aa">
    <w:name w:val="Body Text"/>
    <w:basedOn w:val="a"/>
    <w:link w:val="ab"/>
    <w:semiHidden/>
    <w:rsid w:val="00900C34"/>
    <w:pPr>
      <w:suppressAutoHyphens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Cs w:val="20"/>
    </w:rPr>
  </w:style>
  <w:style w:type="character" w:customStyle="1" w:styleId="ab">
    <w:name w:val="Основной текст Знак"/>
    <w:basedOn w:val="a0"/>
    <w:link w:val="aa"/>
    <w:semiHidden/>
    <w:rsid w:val="00900C34"/>
    <w:rPr>
      <w:rFonts w:ascii="Times New Roman" w:eastAsia="Times New Roman" w:hAnsi="Times New Roman" w:cs="Times New Roman"/>
      <w:color w:val="00000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D17A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D17A1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0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5B4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E25B4B"/>
    <w:rPr>
      <w:rFonts w:ascii="Times New Roman" w:eastAsia="Times New Roman" w:hAnsi="Times New Roman" w:cs="Times New Roman"/>
      <w:sz w:val="20"/>
      <w:szCs w:val="20"/>
    </w:rPr>
  </w:style>
  <w:style w:type="table" w:customStyle="1" w:styleId="1">
    <w:name w:val="Сетка таблицы1"/>
    <w:basedOn w:val="a1"/>
    <w:uiPriority w:val="39"/>
    <w:rsid w:val="00E25B4B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25B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AD1902"/>
    <w:pPr>
      <w:ind w:left="720"/>
      <w:contextualSpacing/>
    </w:pPr>
  </w:style>
  <w:style w:type="paragraph" w:customStyle="1" w:styleId="ConsPlusNormal">
    <w:name w:val="ConsPlusNormal"/>
    <w:rsid w:val="00E2686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table" w:styleId="a6">
    <w:name w:val="Table Grid"/>
    <w:basedOn w:val="a1"/>
    <w:uiPriority w:val="39"/>
    <w:rsid w:val="00900C3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link w:val="a8"/>
    <w:uiPriority w:val="99"/>
    <w:semiHidden/>
    <w:unhideWhenUsed/>
    <w:rsid w:val="00900C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900C34"/>
    <w:rPr>
      <w:rFonts w:ascii="Times New Roman" w:eastAsia="Times New Roman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900C34"/>
    <w:rPr>
      <w:vertAlign w:val="superscript"/>
    </w:rPr>
  </w:style>
  <w:style w:type="paragraph" w:styleId="aa">
    <w:name w:val="Body Text"/>
    <w:basedOn w:val="a"/>
    <w:link w:val="ab"/>
    <w:semiHidden/>
    <w:rsid w:val="00900C34"/>
    <w:pPr>
      <w:suppressAutoHyphens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Cs w:val="20"/>
    </w:rPr>
  </w:style>
  <w:style w:type="character" w:customStyle="1" w:styleId="ab">
    <w:name w:val="Основной текст Знак"/>
    <w:basedOn w:val="a0"/>
    <w:link w:val="aa"/>
    <w:semiHidden/>
    <w:rsid w:val="00900C34"/>
    <w:rPr>
      <w:rFonts w:ascii="Times New Roman" w:eastAsia="Times New Roman" w:hAnsi="Times New Roman" w:cs="Times New Roman"/>
      <w:color w:val="00000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D17A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D17A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CB9BD-E0F0-4050-9F1D-102EF9C2D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Зарифуллин</cp:lastModifiedBy>
  <cp:revision>2</cp:revision>
  <cp:lastPrinted>2020-06-22T12:21:00Z</cp:lastPrinted>
  <dcterms:created xsi:type="dcterms:W3CDTF">2020-06-25T11:41:00Z</dcterms:created>
  <dcterms:modified xsi:type="dcterms:W3CDTF">2020-06-25T11:41:00Z</dcterms:modified>
</cp:coreProperties>
</file>